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6E4B" w:rsidRDefault="009F4021">
      <w:bookmarkStart w:id="0" w:name="_GoBack"/>
      <w:bookmarkEnd w:id="0"/>
      <w:r>
        <w:rPr>
          <w:rFonts w:ascii="Ubuntu" w:eastAsia="Ubuntu" w:hAnsi="Ubuntu" w:cs="Ubuntu"/>
        </w:rPr>
        <w:t>Quad #3: Manifest Destiny                 Name_______________________________________ Due ______________</w:t>
      </w:r>
    </w:p>
    <w:p w:rsidR="001A6E4B" w:rsidRDefault="009F4021">
      <w:r>
        <w:rPr>
          <w:rFonts w:ascii="Ubuntu" w:eastAsia="Ubuntu" w:hAnsi="Ubuntu" w:cs="Ubuntu"/>
        </w:rPr>
        <w:t xml:space="preserve">Analyzing </w:t>
      </w:r>
      <w:r>
        <w:rPr>
          <w:rFonts w:ascii="Ubuntu" w:eastAsia="Ubuntu" w:hAnsi="Ubuntu" w:cs="Ubuntu"/>
          <w:i/>
        </w:rPr>
        <w:t>American Progress</w:t>
      </w:r>
      <w:r>
        <w:rPr>
          <w:rFonts w:ascii="Ubuntu" w:eastAsia="Ubuntu" w:hAnsi="Ubuntu" w:cs="Ubuntu"/>
        </w:rPr>
        <w:t xml:space="preserve"> and U.S. Expansion</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gridCol w:w="3945"/>
      </w:tblGrid>
      <w:tr w:rsidR="001A6E4B">
        <w:tc>
          <w:tcPr>
            <w:tcW w:w="6495" w:type="dxa"/>
            <w:tcMar>
              <w:top w:w="100" w:type="dxa"/>
              <w:left w:w="100" w:type="dxa"/>
              <w:bottom w:w="100" w:type="dxa"/>
              <w:right w:w="100" w:type="dxa"/>
            </w:tcMar>
          </w:tcPr>
          <w:p w:rsidR="001A6E4B" w:rsidRDefault="009F4021">
            <w:r>
              <w:rPr>
                <w:noProof/>
              </w:rPr>
              <w:drawing>
                <wp:inline distT="114300" distB="114300" distL="114300" distR="114300">
                  <wp:extent cx="3810000" cy="2857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3810000" cy="2857500"/>
                          </a:xfrm>
                          <a:prstGeom prst="rect">
                            <a:avLst/>
                          </a:prstGeom>
                          <a:ln/>
                        </pic:spPr>
                      </pic:pic>
                    </a:graphicData>
                  </a:graphic>
                </wp:inline>
              </w:drawing>
            </w:r>
          </w:p>
        </w:tc>
        <w:tc>
          <w:tcPr>
            <w:tcW w:w="3945"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sz w:val="18"/>
                <w:szCs w:val="18"/>
              </w:rPr>
              <w:t xml:space="preserve">TITLE American Progress </w:t>
            </w:r>
          </w:p>
          <w:p w:rsidR="001A6E4B" w:rsidRDefault="001A6E4B">
            <w:pPr>
              <w:widowControl w:val="0"/>
              <w:spacing w:line="240" w:lineRule="auto"/>
            </w:pPr>
          </w:p>
          <w:p w:rsidR="001A6E4B" w:rsidRDefault="009F4021">
            <w:pPr>
              <w:widowControl w:val="0"/>
              <w:spacing w:line="240" w:lineRule="auto"/>
            </w:pPr>
            <w:r>
              <w:rPr>
                <w:rFonts w:ascii="Ubuntu" w:eastAsia="Ubuntu" w:hAnsi="Ubuntu" w:cs="Ubuntu"/>
                <w:sz w:val="18"/>
                <w:szCs w:val="18"/>
              </w:rPr>
              <w:t xml:space="preserve">ARTIST John </w:t>
            </w:r>
            <w:proofErr w:type="spellStart"/>
            <w:r>
              <w:rPr>
                <w:rFonts w:ascii="Ubuntu" w:eastAsia="Ubuntu" w:hAnsi="Ubuntu" w:cs="Ubuntu"/>
                <w:sz w:val="18"/>
                <w:szCs w:val="18"/>
              </w:rPr>
              <w:t>Gast</w:t>
            </w:r>
            <w:proofErr w:type="spellEnd"/>
          </w:p>
          <w:p w:rsidR="001A6E4B" w:rsidRDefault="001A6E4B">
            <w:pPr>
              <w:widowControl w:val="0"/>
              <w:spacing w:line="240" w:lineRule="auto"/>
            </w:pPr>
          </w:p>
          <w:p w:rsidR="001A6E4B" w:rsidRDefault="009F4021">
            <w:pPr>
              <w:widowControl w:val="0"/>
              <w:spacing w:line="240" w:lineRule="auto"/>
            </w:pPr>
            <w:r>
              <w:rPr>
                <w:rFonts w:ascii="Ubuntu" w:eastAsia="Ubuntu" w:hAnsi="Ubuntu" w:cs="Ubuntu"/>
                <w:sz w:val="18"/>
                <w:szCs w:val="18"/>
              </w:rPr>
              <w:t xml:space="preserve">PERIOD/PLACE OF IMAGE 19th Century Brooklyn, NY America </w:t>
            </w:r>
          </w:p>
          <w:p w:rsidR="001A6E4B" w:rsidRDefault="001A6E4B">
            <w:pPr>
              <w:widowControl w:val="0"/>
              <w:spacing w:line="240" w:lineRule="auto"/>
            </w:pPr>
          </w:p>
          <w:p w:rsidR="001A6E4B" w:rsidRDefault="009F4021">
            <w:pPr>
              <w:widowControl w:val="0"/>
              <w:spacing w:line="240" w:lineRule="auto"/>
            </w:pPr>
            <w:r>
              <w:rPr>
                <w:rFonts w:ascii="Ubuntu" w:eastAsia="Ubuntu" w:hAnsi="Ubuntu" w:cs="Ubuntu"/>
                <w:sz w:val="18"/>
                <w:szCs w:val="18"/>
              </w:rPr>
              <w:t xml:space="preserve">MEDIUM Painting: oil </w:t>
            </w:r>
          </w:p>
          <w:p w:rsidR="001A6E4B" w:rsidRDefault="001A6E4B">
            <w:pPr>
              <w:widowControl w:val="0"/>
              <w:spacing w:line="240" w:lineRule="auto"/>
            </w:pPr>
          </w:p>
          <w:p w:rsidR="001A6E4B" w:rsidRDefault="009F4021">
            <w:pPr>
              <w:widowControl w:val="0"/>
              <w:spacing w:line="240" w:lineRule="auto"/>
            </w:pPr>
            <w:r>
              <w:rPr>
                <w:rFonts w:ascii="Ubuntu" w:eastAsia="Ubuntu" w:hAnsi="Ubuntu" w:cs="Ubuntu"/>
                <w:sz w:val="18"/>
                <w:szCs w:val="18"/>
              </w:rPr>
              <w:t>MEASUREMENT 12 ¾” x 16 ¾”</w:t>
            </w:r>
          </w:p>
          <w:p w:rsidR="001A6E4B" w:rsidRDefault="001A6E4B">
            <w:pPr>
              <w:widowControl w:val="0"/>
              <w:spacing w:line="240" w:lineRule="auto"/>
            </w:pPr>
          </w:p>
          <w:p w:rsidR="001A6E4B" w:rsidRDefault="009F4021">
            <w:pPr>
              <w:widowControl w:val="0"/>
              <w:spacing w:line="240" w:lineRule="auto"/>
            </w:pPr>
            <w:r>
              <w:rPr>
                <w:rFonts w:ascii="Ubuntu" w:eastAsia="Ubuntu" w:hAnsi="Ubuntu" w:cs="Ubuntu"/>
                <w:sz w:val="18"/>
                <w:szCs w:val="18"/>
              </w:rPr>
              <w:t xml:space="preserve">DATE 1872 </w:t>
            </w:r>
          </w:p>
          <w:p w:rsidR="001A6E4B" w:rsidRDefault="001A6E4B">
            <w:pPr>
              <w:widowControl w:val="0"/>
              <w:spacing w:line="240" w:lineRule="auto"/>
            </w:pPr>
          </w:p>
          <w:p w:rsidR="001A6E4B" w:rsidRDefault="009F4021">
            <w:pPr>
              <w:widowControl w:val="0"/>
              <w:spacing w:line="240" w:lineRule="auto"/>
            </w:pPr>
            <w:r>
              <w:rPr>
                <w:rFonts w:ascii="Ubuntu" w:eastAsia="Ubuntu" w:hAnsi="Ubuntu" w:cs="Ubuntu"/>
                <w:sz w:val="18"/>
                <w:szCs w:val="18"/>
              </w:rPr>
              <w:t>COUNTRY/SITE USA</w:t>
            </w:r>
          </w:p>
          <w:p w:rsidR="001A6E4B" w:rsidRDefault="001A6E4B">
            <w:pPr>
              <w:widowControl w:val="0"/>
              <w:spacing w:line="240" w:lineRule="auto"/>
            </w:pPr>
          </w:p>
          <w:p w:rsidR="001A6E4B" w:rsidRDefault="009F4021">
            <w:pPr>
              <w:widowControl w:val="0"/>
              <w:spacing w:line="240" w:lineRule="auto"/>
            </w:pPr>
            <w:r>
              <w:rPr>
                <w:rFonts w:ascii="Ubuntu" w:eastAsia="Ubuntu" w:hAnsi="Ubuntu" w:cs="Ubuntu"/>
                <w:sz w:val="18"/>
                <w:szCs w:val="18"/>
              </w:rPr>
              <w:t xml:space="preserve">LOCATION Museum of the American West, Griffith Park, LA no. 92.126.1 Library of Congress Control no. 975.075.47 </w:t>
            </w:r>
          </w:p>
        </w:tc>
      </w:tr>
    </w:tbl>
    <w:p w:rsidR="001A6E4B" w:rsidRDefault="001A6E4B"/>
    <w:p w:rsidR="001A6E4B" w:rsidRDefault="009F4021">
      <w:r>
        <w:rPr>
          <w:rFonts w:ascii="Ubuntu" w:eastAsia="Ubuntu" w:hAnsi="Ubuntu" w:cs="Ubuntu"/>
        </w:rPr>
        <w:t>1. What is Manifest Destiny? ______________________________________________________________________ ________________________________________________________________________________________________</w:t>
      </w:r>
    </w:p>
    <w:p w:rsidR="001A6E4B" w:rsidRDefault="001A6E4B"/>
    <w:p w:rsidR="001A6E4B" w:rsidRDefault="009F4021">
      <w:r>
        <w:rPr>
          <w:rFonts w:ascii="Ubuntu" w:eastAsia="Ubuntu" w:hAnsi="Ubuntu" w:cs="Ubuntu"/>
        </w:rPr>
        <w:t xml:space="preserve">2. Complete the chart based on the painting (feel free to </w:t>
      </w:r>
      <w:r>
        <w:rPr>
          <w:rFonts w:ascii="Ubuntu" w:eastAsia="Ubuntu" w:hAnsi="Ubuntu" w:cs="Ubuntu"/>
        </w:rPr>
        <w:t>google a colored copy):</w:t>
      </w:r>
    </w:p>
    <w:tbl>
      <w:tblPr>
        <w:tblStyle w:val="a0"/>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610"/>
        <w:gridCol w:w="2610"/>
        <w:gridCol w:w="2610"/>
      </w:tblGrid>
      <w:tr w:rsidR="001A6E4B">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List the people.</w:t>
            </w:r>
          </w:p>
        </w:tc>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 xml:space="preserve">List the objects. </w:t>
            </w:r>
          </w:p>
        </w:tc>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List the animals.</w:t>
            </w:r>
          </w:p>
        </w:tc>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 xml:space="preserve">List other. </w:t>
            </w:r>
          </w:p>
        </w:tc>
      </w:tr>
      <w:tr w:rsidR="001A6E4B">
        <w:tc>
          <w:tcPr>
            <w:tcW w:w="2610" w:type="dxa"/>
            <w:tcMar>
              <w:top w:w="100" w:type="dxa"/>
              <w:left w:w="100" w:type="dxa"/>
              <w:bottom w:w="100" w:type="dxa"/>
              <w:right w:w="100" w:type="dxa"/>
            </w:tcMar>
          </w:tcPr>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tc>
        <w:tc>
          <w:tcPr>
            <w:tcW w:w="2610" w:type="dxa"/>
            <w:tcMar>
              <w:top w:w="100" w:type="dxa"/>
              <w:left w:w="100" w:type="dxa"/>
              <w:bottom w:w="100" w:type="dxa"/>
              <w:right w:w="100" w:type="dxa"/>
            </w:tcMar>
          </w:tcPr>
          <w:p w:rsidR="001A6E4B" w:rsidRDefault="001A6E4B">
            <w:pPr>
              <w:widowControl w:val="0"/>
              <w:spacing w:line="240" w:lineRule="auto"/>
            </w:pPr>
          </w:p>
        </w:tc>
        <w:tc>
          <w:tcPr>
            <w:tcW w:w="2610" w:type="dxa"/>
            <w:tcMar>
              <w:top w:w="100" w:type="dxa"/>
              <w:left w:w="100" w:type="dxa"/>
              <w:bottom w:w="100" w:type="dxa"/>
              <w:right w:w="100" w:type="dxa"/>
            </w:tcMar>
          </w:tcPr>
          <w:p w:rsidR="001A6E4B" w:rsidRDefault="001A6E4B">
            <w:pPr>
              <w:widowControl w:val="0"/>
              <w:spacing w:line="240" w:lineRule="auto"/>
            </w:pPr>
          </w:p>
        </w:tc>
        <w:tc>
          <w:tcPr>
            <w:tcW w:w="2610" w:type="dxa"/>
            <w:tcMar>
              <w:top w:w="100" w:type="dxa"/>
              <w:left w:w="100" w:type="dxa"/>
              <w:bottom w:w="100" w:type="dxa"/>
              <w:right w:w="100" w:type="dxa"/>
            </w:tcMar>
          </w:tcPr>
          <w:p w:rsidR="001A6E4B" w:rsidRDefault="001A6E4B">
            <w:pPr>
              <w:widowControl w:val="0"/>
              <w:spacing w:line="240" w:lineRule="auto"/>
            </w:pPr>
          </w:p>
        </w:tc>
      </w:tr>
      <w:tr w:rsidR="001A6E4B">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 xml:space="preserve">Observations about the people? </w:t>
            </w:r>
          </w:p>
        </w:tc>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 xml:space="preserve">Observations about objects? </w:t>
            </w:r>
          </w:p>
        </w:tc>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Observations about animals?</w:t>
            </w:r>
          </w:p>
        </w:tc>
        <w:tc>
          <w:tcPr>
            <w:tcW w:w="2610" w:type="dxa"/>
            <w:tcMar>
              <w:top w:w="100" w:type="dxa"/>
              <w:left w:w="100" w:type="dxa"/>
              <w:bottom w:w="100" w:type="dxa"/>
              <w:right w:w="100" w:type="dxa"/>
            </w:tcMar>
          </w:tcPr>
          <w:p w:rsidR="001A6E4B" w:rsidRDefault="009F4021">
            <w:pPr>
              <w:widowControl w:val="0"/>
              <w:spacing w:line="240" w:lineRule="auto"/>
            </w:pPr>
            <w:r>
              <w:rPr>
                <w:rFonts w:ascii="Ubuntu" w:eastAsia="Ubuntu" w:hAnsi="Ubuntu" w:cs="Ubuntu"/>
              </w:rPr>
              <w:t xml:space="preserve">Other observations? </w:t>
            </w:r>
          </w:p>
        </w:tc>
      </w:tr>
      <w:tr w:rsidR="001A6E4B">
        <w:tc>
          <w:tcPr>
            <w:tcW w:w="2610" w:type="dxa"/>
            <w:tcMar>
              <w:top w:w="100" w:type="dxa"/>
              <w:left w:w="100" w:type="dxa"/>
              <w:bottom w:w="100" w:type="dxa"/>
              <w:right w:w="100" w:type="dxa"/>
            </w:tcMar>
          </w:tcPr>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p w:rsidR="001A6E4B" w:rsidRDefault="001A6E4B">
            <w:pPr>
              <w:widowControl w:val="0"/>
              <w:spacing w:line="240" w:lineRule="auto"/>
            </w:pPr>
          </w:p>
        </w:tc>
        <w:tc>
          <w:tcPr>
            <w:tcW w:w="2610" w:type="dxa"/>
            <w:tcMar>
              <w:top w:w="100" w:type="dxa"/>
              <w:left w:w="100" w:type="dxa"/>
              <w:bottom w:w="100" w:type="dxa"/>
              <w:right w:w="100" w:type="dxa"/>
            </w:tcMar>
          </w:tcPr>
          <w:p w:rsidR="001A6E4B" w:rsidRDefault="001A6E4B">
            <w:pPr>
              <w:widowControl w:val="0"/>
              <w:spacing w:line="240" w:lineRule="auto"/>
            </w:pPr>
          </w:p>
        </w:tc>
        <w:tc>
          <w:tcPr>
            <w:tcW w:w="2610" w:type="dxa"/>
            <w:tcMar>
              <w:top w:w="100" w:type="dxa"/>
              <w:left w:w="100" w:type="dxa"/>
              <w:bottom w:w="100" w:type="dxa"/>
              <w:right w:w="100" w:type="dxa"/>
            </w:tcMar>
          </w:tcPr>
          <w:p w:rsidR="001A6E4B" w:rsidRDefault="001A6E4B">
            <w:pPr>
              <w:widowControl w:val="0"/>
              <w:spacing w:line="240" w:lineRule="auto"/>
            </w:pPr>
          </w:p>
        </w:tc>
        <w:tc>
          <w:tcPr>
            <w:tcW w:w="2610" w:type="dxa"/>
            <w:tcMar>
              <w:top w:w="100" w:type="dxa"/>
              <w:left w:w="100" w:type="dxa"/>
              <w:bottom w:w="100" w:type="dxa"/>
              <w:right w:w="100" w:type="dxa"/>
            </w:tcMar>
          </w:tcPr>
          <w:p w:rsidR="001A6E4B" w:rsidRDefault="001A6E4B">
            <w:pPr>
              <w:widowControl w:val="0"/>
              <w:spacing w:line="240" w:lineRule="auto"/>
            </w:pPr>
          </w:p>
        </w:tc>
      </w:tr>
    </w:tbl>
    <w:p w:rsidR="001A6E4B" w:rsidRDefault="001A6E4B"/>
    <w:p w:rsidR="001A6E4B" w:rsidRDefault="009F4021">
      <w:r>
        <w:rPr>
          <w:rFonts w:ascii="Ubuntu" w:eastAsia="Ubuntu" w:hAnsi="Ubuntu" w:cs="Ubuntu"/>
        </w:rPr>
        <w:t xml:space="preserve">3. What is John </w:t>
      </w:r>
      <w:proofErr w:type="spellStart"/>
      <w:r>
        <w:rPr>
          <w:rFonts w:ascii="Ubuntu" w:eastAsia="Ubuntu" w:hAnsi="Ubuntu" w:cs="Ubuntu"/>
        </w:rPr>
        <w:t>Gast’s</w:t>
      </w:r>
      <w:proofErr w:type="spellEnd"/>
      <w:r>
        <w:rPr>
          <w:rFonts w:ascii="Ubuntu" w:eastAsia="Ubuntu" w:hAnsi="Ubuntu" w:cs="Ubuntu"/>
        </w:rPr>
        <w:t xml:space="preserve"> view of Manifest Destiny (based on his painting, </w:t>
      </w:r>
      <w:r>
        <w:rPr>
          <w:rFonts w:ascii="Ubuntu" w:eastAsia="Ubuntu" w:hAnsi="Ubuntu" w:cs="Ubuntu"/>
          <w:i/>
        </w:rPr>
        <w:t>American Progress</w:t>
      </w:r>
      <w:r>
        <w:rPr>
          <w:rFonts w:ascii="Ubuntu" w:eastAsia="Ubuntu" w:hAnsi="Ubuntu" w:cs="Ubuntu"/>
        </w:rPr>
        <w:t>)? How do you know? (If you need more room to answer this question, continue writing on the back or a separate sheet)</w:t>
      </w:r>
    </w:p>
    <w:p w:rsidR="001A6E4B" w:rsidRDefault="001A6E4B"/>
    <w:p w:rsidR="001A6E4B" w:rsidRDefault="001A6E4B"/>
    <w:p w:rsidR="001A6E4B" w:rsidRDefault="001A6E4B"/>
    <w:p w:rsidR="001A6E4B" w:rsidRDefault="001A6E4B"/>
    <w:p w:rsidR="001A6E4B" w:rsidRDefault="009F4021">
      <w:r>
        <w:rPr>
          <w:rFonts w:ascii="Ubuntu" w:eastAsia="Ubuntu" w:hAnsi="Ubuntu" w:cs="Ubuntu"/>
          <w:b/>
        </w:rPr>
        <w:t>Honors Extension</w:t>
      </w:r>
      <w:r>
        <w:rPr>
          <w:rFonts w:ascii="Ubuntu" w:eastAsia="Ubuntu" w:hAnsi="Ubuntu" w:cs="Ubuntu"/>
        </w:rPr>
        <w:t xml:space="preserve">: Carefully read the following excerpt from John L. O’Sullivan’s </w:t>
      </w:r>
      <w:r>
        <w:rPr>
          <w:rFonts w:ascii="Ubuntu" w:eastAsia="Ubuntu" w:hAnsi="Ubuntu" w:cs="Ubuntu"/>
          <w:i/>
        </w:rPr>
        <w:t>Manifest Destiny</w:t>
      </w:r>
      <w:r>
        <w:rPr>
          <w:rFonts w:ascii="Ubuntu" w:eastAsia="Ubuntu" w:hAnsi="Ubuntu" w:cs="Ubuntu"/>
        </w:rPr>
        <w:t xml:space="preserve"> (1839) and answer the questions that follow. </w:t>
      </w:r>
    </w:p>
    <w:p w:rsidR="001A6E4B" w:rsidRDefault="001A6E4B"/>
    <w:p w:rsidR="001A6E4B" w:rsidRDefault="009F4021">
      <w:r>
        <w:rPr>
          <w:rFonts w:ascii="Ubuntu" w:eastAsia="Ubuntu" w:hAnsi="Ubuntu" w:cs="Ubuntu"/>
          <w:b/>
          <w:sz w:val="20"/>
          <w:szCs w:val="20"/>
        </w:rPr>
        <w:lastRenderedPageBreak/>
        <w:t>“America is destined for better deeds. We have no interest in the scenes of antiquity, only as lessons of avoidance of nearly a</w:t>
      </w:r>
      <w:r>
        <w:rPr>
          <w:rFonts w:ascii="Ubuntu" w:eastAsia="Ubuntu" w:hAnsi="Ubuntu" w:cs="Ubuntu"/>
          <w:b/>
          <w:sz w:val="20"/>
          <w:szCs w:val="20"/>
        </w:rPr>
        <w:t>ll their examples. The expansive future is our arena, and for our history. We are entering on its untrodden space, with the truths of God in our minds, beneficent objects in our hearts, and with a clear conscience unsullied by the past. We are the nation o</w:t>
      </w:r>
      <w:r>
        <w:rPr>
          <w:rFonts w:ascii="Ubuntu" w:eastAsia="Ubuntu" w:hAnsi="Ubuntu" w:cs="Ubuntu"/>
          <w:b/>
          <w:sz w:val="20"/>
          <w:szCs w:val="20"/>
        </w:rPr>
        <w:t>f human progress, and who will, what can, set limits to our onward march? Providence is with us, and no earthly power can. We point to the everlasting truth on the first page of our national declaration, and we proclaim to the millions of other lands, that</w:t>
      </w:r>
      <w:r>
        <w:rPr>
          <w:rFonts w:ascii="Ubuntu" w:eastAsia="Ubuntu" w:hAnsi="Ubuntu" w:cs="Ubuntu"/>
          <w:b/>
          <w:sz w:val="20"/>
          <w:szCs w:val="20"/>
        </w:rPr>
        <w:t xml:space="preserve"> “the gates of hell” – the powers of aristocracy and monarchy – “shall not prevail against it. Who, then, can doubt that our country is destined to be the great nation of futurity?” (John L. O’Sullivan, Manifest Destiny, 1839)</w:t>
      </w:r>
    </w:p>
    <w:p w:rsidR="001A6E4B" w:rsidRDefault="001A6E4B"/>
    <w:p w:rsidR="001A6E4B" w:rsidRDefault="009F4021">
      <w:r>
        <w:rPr>
          <w:rFonts w:ascii="Ubuntu" w:eastAsia="Ubuntu" w:hAnsi="Ubuntu" w:cs="Ubuntu"/>
        </w:rPr>
        <w:t xml:space="preserve"> 1. List key words or phrase</w:t>
      </w:r>
      <w:r>
        <w:rPr>
          <w:rFonts w:ascii="Ubuntu" w:eastAsia="Ubuntu" w:hAnsi="Ubuntu" w:cs="Ubuntu"/>
        </w:rPr>
        <w:t xml:space="preserve">s from the excerpt. </w:t>
      </w:r>
    </w:p>
    <w:p w:rsidR="001A6E4B" w:rsidRDefault="001A6E4B"/>
    <w:p w:rsidR="001A6E4B" w:rsidRDefault="001A6E4B"/>
    <w:p w:rsidR="001A6E4B" w:rsidRDefault="001A6E4B"/>
    <w:p w:rsidR="001A6E4B" w:rsidRDefault="001A6E4B"/>
    <w:p w:rsidR="001A6E4B" w:rsidRDefault="009F4021">
      <w:r>
        <w:rPr>
          <w:rFonts w:ascii="Ubuntu" w:eastAsia="Ubuntu" w:hAnsi="Ubuntu" w:cs="Ubuntu"/>
        </w:rPr>
        <w:t>2. Write a definition of “manifest destiny,” based on your list.</w:t>
      </w:r>
    </w:p>
    <w:p w:rsidR="001A6E4B" w:rsidRDefault="001A6E4B"/>
    <w:p w:rsidR="001A6E4B" w:rsidRDefault="001A6E4B"/>
    <w:p w:rsidR="001A6E4B" w:rsidRDefault="001A6E4B"/>
    <w:p w:rsidR="001A6E4B" w:rsidRDefault="001A6E4B"/>
    <w:p w:rsidR="001A6E4B" w:rsidRDefault="001A6E4B"/>
    <w:p w:rsidR="001A6E4B" w:rsidRDefault="009F4021">
      <w:r>
        <w:rPr>
          <w:rFonts w:ascii="Ubuntu" w:eastAsia="Ubuntu" w:hAnsi="Ubuntu" w:cs="Ubuntu"/>
        </w:rPr>
        <w:t xml:space="preserve">3. How does O’Sullivan view the westward expansion of the United States? How do you know? </w:t>
      </w:r>
    </w:p>
    <w:p w:rsidR="001A6E4B" w:rsidRDefault="001A6E4B"/>
    <w:p w:rsidR="001A6E4B" w:rsidRDefault="001A6E4B"/>
    <w:p w:rsidR="001A6E4B" w:rsidRDefault="001A6E4B"/>
    <w:p w:rsidR="001A6E4B" w:rsidRDefault="001A6E4B"/>
    <w:p w:rsidR="001A6E4B" w:rsidRDefault="001A6E4B"/>
    <w:p w:rsidR="001A6E4B" w:rsidRDefault="001A6E4B"/>
    <w:p w:rsidR="001A6E4B" w:rsidRDefault="009F4021">
      <w:r>
        <w:rPr>
          <w:rFonts w:ascii="Ubuntu" w:eastAsia="Ubuntu" w:hAnsi="Ubuntu" w:cs="Ubuntu"/>
        </w:rPr>
        <w:t>4. How does O’Sullivan’s quote on “manifest destiny” relate to J</w:t>
      </w:r>
      <w:r>
        <w:rPr>
          <w:rFonts w:ascii="Ubuntu" w:eastAsia="Ubuntu" w:hAnsi="Ubuntu" w:cs="Ubuntu"/>
        </w:rPr>
        <w:t xml:space="preserve">ohn </w:t>
      </w:r>
      <w:proofErr w:type="spellStart"/>
      <w:r>
        <w:rPr>
          <w:rFonts w:ascii="Ubuntu" w:eastAsia="Ubuntu" w:hAnsi="Ubuntu" w:cs="Ubuntu"/>
        </w:rPr>
        <w:t>Gast’s</w:t>
      </w:r>
      <w:proofErr w:type="spellEnd"/>
      <w:r>
        <w:rPr>
          <w:rFonts w:ascii="Ubuntu" w:eastAsia="Ubuntu" w:hAnsi="Ubuntu" w:cs="Ubuntu"/>
        </w:rPr>
        <w:t xml:space="preserve"> </w:t>
      </w:r>
      <w:r>
        <w:rPr>
          <w:rFonts w:ascii="Ubuntu" w:eastAsia="Ubuntu" w:hAnsi="Ubuntu" w:cs="Ubuntu"/>
          <w:i/>
        </w:rPr>
        <w:t>American Progress</w:t>
      </w:r>
      <w:r>
        <w:rPr>
          <w:rFonts w:ascii="Ubuntu" w:eastAsia="Ubuntu" w:hAnsi="Ubuntu" w:cs="Ubuntu"/>
        </w:rPr>
        <w:t xml:space="preserve">? </w:t>
      </w:r>
    </w:p>
    <w:p w:rsidR="001A6E4B" w:rsidRDefault="001A6E4B"/>
    <w:p w:rsidR="001A6E4B" w:rsidRDefault="001A6E4B"/>
    <w:p w:rsidR="001A6E4B" w:rsidRDefault="001A6E4B"/>
    <w:p w:rsidR="001A6E4B" w:rsidRDefault="001A6E4B"/>
    <w:sectPr w:rsidR="001A6E4B">
      <w:pgSz w:w="12240" w:h="15840"/>
      <w:pgMar w:top="720" w:right="108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A6E4B"/>
    <w:rsid w:val="001A6E4B"/>
    <w:rsid w:val="009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EA0F3-1246-4A84-8418-DD6CC6FA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2016-03-24T16:01:00Z</dcterms:created>
  <dcterms:modified xsi:type="dcterms:W3CDTF">2016-03-24T16:01:00Z</dcterms:modified>
</cp:coreProperties>
</file>