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72B2" w:rsidRDefault="00500784">
      <w:pPr>
        <w:jc w:val="center"/>
      </w:pPr>
      <w:r>
        <w:rPr>
          <w:rFonts w:ascii="Aubrey" w:eastAsia="Aubrey" w:hAnsi="Aubrey" w:cs="Aubrey"/>
        </w:rPr>
        <w:t>Period 1: Major Ideas and Events (1491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ubrey" w:eastAsia="Aubrey" w:hAnsi="Aubrey" w:cs="Aubrey"/>
        </w:rPr>
        <w:t>1607</w:t>
      </w:r>
      <w:r>
        <w:rPr>
          <w:rFonts w:ascii="Times New Roman" w:eastAsia="Times New Roman" w:hAnsi="Times New Roman" w:cs="Times New Roman"/>
        </w:rPr>
        <w:t>)</w:t>
      </w:r>
    </w:p>
    <w:p w:rsidR="006772B2" w:rsidRDefault="0050078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25400</wp:posOffset>
                </wp:positionV>
                <wp:extent cx="2527300" cy="266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3937" y="3646650"/>
                          <a:ext cx="2524124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72B2" w:rsidRDefault="0050078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highlight w:val="yellow"/>
                              </w:rPr>
                              <w:t>Example of expected student completion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56pt;margin-top:2pt;width:199pt;height:2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" o:allowincell="f">
                <v:textbox inset="2.53958mm,1.2694mm,2.53958mm,1.2694mm">
                  <w:txbxContent>
                    <w:p w:rsidR="006772B2" w:rsidRDefault="00500784">
                      <w:pPr>
                        <w:spacing w:line="275" w:lineRule="auto"/>
                        <w:textDirection w:val="btLr"/>
                      </w:pPr>
                      <w:r>
                        <w:rPr>
                          <w:highlight w:val="yellow"/>
                        </w:rPr>
                        <w:t>Example of expected student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72B2" w:rsidRDefault="00500784">
      <w:pPr>
        <w:spacing w:after="0"/>
      </w:pPr>
      <w:r>
        <w:rPr>
          <w:rFonts w:ascii="Aubrey" w:eastAsia="Aubrey" w:hAnsi="Aubrey" w:cs="Aubrey"/>
        </w:rPr>
        <w:t xml:space="preserve">Part 1: Timeline and Terms </w:t>
      </w:r>
    </w:p>
    <w:tbl>
      <w:tblPr>
        <w:tblStyle w:val="a0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2490"/>
        <w:gridCol w:w="8028"/>
      </w:tblGrid>
      <w:tr w:rsidR="006772B2">
        <w:trPr>
          <w:trHeight w:val="540"/>
        </w:trPr>
        <w:tc>
          <w:tcPr>
            <w:tcW w:w="498" w:type="dxa"/>
            <w:vMerge w:val="restart"/>
          </w:tcPr>
          <w:p w:rsidR="006772B2" w:rsidRDefault="00500784">
            <w:pPr>
              <w:ind w:left="113" w:right="113"/>
              <w:jc w:val="center"/>
            </w:pPr>
            <w:r>
              <w:t xml:space="preserve">Pre-European Contact </w:t>
            </w:r>
          </w:p>
        </w:tc>
        <w:tc>
          <w:tcPr>
            <w:tcW w:w="2490" w:type="dxa"/>
          </w:tcPr>
          <w:p w:rsidR="006772B2" w:rsidRDefault="00500784">
            <w:pPr>
              <w:spacing w:before="120"/>
              <w:jc w:val="center"/>
            </w:pPr>
            <w:r>
              <w:rPr>
                <w:rFonts w:ascii="Aubrey" w:eastAsia="Aubrey" w:hAnsi="Aubrey" w:cs="Aubrey"/>
              </w:rPr>
              <w:t>Event/Date:</w:t>
            </w:r>
          </w:p>
          <w:p w:rsidR="006772B2" w:rsidRDefault="00500784">
            <w:pPr>
              <w:jc w:val="center"/>
            </w:pPr>
            <w:r>
              <w:rPr>
                <w:sz w:val="16"/>
                <w:szCs w:val="16"/>
              </w:rPr>
              <w:t>(If the date is not provided, you must find it! [when applicable])</w:t>
            </w:r>
          </w:p>
        </w:tc>
        <w:tc>
          <w:tcPr>
            <w:tcW w:w="8028" w:type="dxa"/>
            <w:vAlign w:val="center"/>
          </w:tcPr>
          <w:p w:rsidR="006772B2" w:rsidRDefault="00500784">
            <w:pPr>
              <w:jc w:val="center"/>
            </w:pPr>
            <w:r>
              <w:rPr>
                <w:rFonts w:ascii="Aubrey" w:eastAsia="Aubrey" w:hAnsi="Aubrey" w:cs="Aubrey"/>
              </w:rPr>
              <w:t>Description/Significance:</w:t>
            </w:r>
          </w:p>
          <w:p w:rsidR="006772B2" w:rsidRDefault="00500784">
            <w:pPr>
              <w:jc w:val="center"/>
            </w:pPr>
            <w:r>
              <w:rPr>
                <w:sz w:val="16"/>
                <w:szCs w:val="16"/>
              </w:rPr>
              <w:t xml:space="preserve">(Make sure to include </w:t>
            </w:r>
            <w:r>
              <w:rPr>
                <w:b/>
                <w:sz w:val="16"/>
                <w:szCs w:val="16"/>
              </w:rPr>
              <w:t xml:space="preserve">WHY </w:t>
            </w:r>
            <w:r>
              <w:rPr>
                <w:sz w:val="16"/>
                <w:szCs w:val="16"/>
              </w:rPr>
              <w:t>the event is significant as well as the factual information)</w:t>
            </w:r>
          </w:p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Mayans</w:t>
            </w:r>
          </w:p>
          <w:p w:rsidR="006772B2" w:rsidRDefault="00500784">
            <w:pPr>
              <w:jc w:val="center"/>
            </w:pPr>
            <w:r>
              <w:rPr>
                <w:highlight w:val="yellow"/>
              </w:rPr>
              <w:t>(A.D. 300-800)</w:t>
            </w:r>
          </w:p>
        </w:tc>
        <w:tc>
          <w:tcPr>
            <w:tcW w:w="8028" w:type="dxa"/>
          </w:tcPr>
          <w:p w:rsidR="006772B2" w:rsidRDefault="0050078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 xml:space="preserve">Built remarkable cities in the rain forest of the Yucatan Peninsula (present day Guatemala, Belize, and southern Mexico </w:t>
            </w:r>
          </w:p>
          <w:p w:rsidR="006772B2" w:rsidRDefault="0050078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 xml:space="preserve">Remembered for their Maya script, which is the only known fully developed writing system of the pre-Columbian Americas, </w:t>
            </w:r>
          </w:p>
          <w:p w:rsidR="006772B2" w:rsidRDefault="00500784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>Notable art, architecture, and mathematical and astronomical systems as well</w:t>
            </w:r>
          </w:p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Aztecs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>
            <w:bookmarkStart w:id="0" w:name="h.gjdgxs" w:colFirst="0" w:colLast="0"/>
            <w:bookmarkEnd w:id="0"/>
          </w:p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Incas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Maize (corn)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How did Native Americans language differ from Europeans?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Southwest Settlements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Northwest Settlements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Great Plains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  <w:vMerge w:val="restart"/>
          </w:tcPr>
          <w:p w:rsidR="006772B2" w:rsidRDefault="00500784">
            <w:pPr>
              <w:ind w:left="113" w:right="113"/>
              <w:jc w:val="center"/>
            </w:pPr>
            <w:r>
              <w:t>Pre-</w:t>
            </w:r>
            <w:r>
              <w:lastRenderedPageBreak/>
              <w:t>European Contact</w:t>
            </w: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lastRenderedPageBreak/>
              <w:t>Midwest Settlements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Northeast Settlements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Atlantic Seaboard Settlements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How did improvements in technology during the Renaissance make European expansion possible?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Uniting of Spain under Ferdinand and Isabella</w:t>
            </w:r>
          </w:p>
          <w:p w:rsidR="006772B2" w:rsidRDefault="00500784">
            <w:pPr>
              <w:jc w:val="center"/>
            </w:pPr>
            <w:r>
              <w:t>(1469)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Protestant Reformation</w:t>
            </w:r>
          </w:p>
          <w:p w:rsidR="006772B2" w:rsidRDefault="00500784">
            <w:pPr>
              <w:jc w:val="center"/>
            </w:pPr>
            <w:r>
              <w:t>(early 1500s)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What new routes did European Powers attempt to travel? Why?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680"/>
        </w:trPr>
        <w:tc>
          <w:tcPr>
            <w:tcW w:w="498" w:type="dxa"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Where did the slave trade originate? Why?</w:t>
            </w:r>
          </w:p>
          <w:p w:rsidR="006772B2" w:rsidRDefault="00500784">
            <w:pPr>
              <w:jc w:val="center"/>
            </w:pPr>
            <w:r>
              <w:t>(15</w:t>
            </w:r>
            <w:r>
              <w:rPr>
                <w:vertAlign w:val="superscript"/>
              </w:rPr>
              <w:t>th</w:t>
            </w:r>
            <w:r>
              <w:t xml:space="preserve"> century)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580"/>
        </w:trPr>
        <w:tc>
          <w:tcPr>
            <w:tcW w:w="498" w:type="dxa"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How did Africans attempt to resist slavery?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400"/>
        </w:trPr>
        <w:tc>
          <w:tcPr>
            <w:tcW w:w="498" w:type="dxa"/>
            <w:vMerge w:val="restart"/>
          </w:tcPr>
          <w:p w:rsidR="006772B2" w:rsidRDefault="00500784">
            <w:pPr>
              <w:ind w:left="113" w:right="113"/>
              <w:jc w:val="center"/>
            </w:pPr>
            <w:r>
              <w:t>Spani</w:t>
            </w:r>
            <w:r>
              <w:lastRenderedPageBreak/>
              <w:t>sh</w:t>
            </w: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lastRenderedPageBreak/>
              <w:t>Christopher Columbus</w:t>
            </w:r>
          </w:p>
          <w:p w:rsidR="006772B2" w:rsidRDefault="00500784">
            <w:pPr>
              <w:jc w:val="center"/>
            </w:pPr>
            <w:r>
              <w:t xml:space="preserve">(1492… </w:t>
            </w:r>
            <w:r>
              <w:rPr>
                <w:sz w:val="16"/>
                <w:szCs w:val="16"/>
              </w:rPr>
              <w:t>he sailed the ocean blue)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What did Columbus’s voyages bring about for the first time in history?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Columbian Exchange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Line of Demarcation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Treaty of Tordesillas</w:t>
            </w:r>
          </w:p>
          <w:p w:rsidR="006772B2" w:rsidRDefault="00500784">
            <w:pPr>
              <w:jc w:val="center"/>
            </w:pPr>
            <w:r>
              <w:t>(1494)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Vasco Nunez de Balboa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Ferdinand Magellan</w:t>
            </w:r>
          </w:p>
          <w:p w:rsidR="006772B2" w:rsidRDefault="00500784">
            <w:pPr>
              <w:jc w:val="center"/>
            </w:pPr>
            <w:r>
              <w:t>(1521)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Hernan Cortes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 xml:space="preserve">Francisco </w:t>
            </w:r>
            <w:proofErr w:type="spellStart"/>
            <w:r>
              <w:t>Pizzaro</w:t>
            </w:r>
            <w:proofErr w:type="spellEnd"/>
          </w:p>
          <w:p w:rsidR="006772B2" w:rsidRDefault="00500784">
            <w:pPr>
              <w:jc w:val="center"/>
            </w:pPr>
            <w:r>
              <w:t>(1532-1572)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400"/>
        </w:trPr>
        <w:tc>
          <w:tcPr>
            <w:tcW w:w="498" w:type="dxa"/>
            <w:vMerge/>
          </w:tcPr>
          <w:p w:rsidR="006772B2" w:rsidRDefault="006772B2">
            <w:pPr>
              <w:spacing w:line="720" w:lineRule="auto"/>
            </w:pPr>
          </w:p>
        </w:tc>
        <w:tc>
          <w:tcPr>
            <w:tcW w:w="2490" w:type="dxa"/>
          </w:tcPr>
          <w:p w:rsidR="006772B2" w:rsidRDefault="00500784">
            <w:pPr>
              <w:spacing w:line="720" w:lineRule="auto"/>
              <w:jc w:val="center"/>
            </w:pPr>
            <w:r>
              <w:t>Encomienda System</w:t>
            </w:r>
          </w:p>
        </w:tc>
        <w:tc>
          <w:tcPr>
            <w:tcW w:w="8028" w:type="dxa"/>
          </w:tcPr>
          <w:p w:rsidR="006772B2" w:rsidRDefault="006772B2">
            <w:pPr>
              <w:spacing w:line="720" w:lineRule="auto"/>
            </w:pPr>
          </w:p>
        </w:tc>
      </w:tr>
      <w:tr w:rsidR="006772B2">
        <w:trPr>
          <w:trHeight w:val="1340"/>
        </w:trPr>
        <w:tc>
          <w:tcPr>
            <w:tcW w:w="498" w:type="dxa"/>
          </w:tcPr>
          <w:p w:rsidR="006772B2" w:rsidRDefault="00500784">
            <w:pPr>
              <w:ind w:left="113" w:right="113"/>
              <w:jc w:val="center"/>
            </w:pPr>
            <w:r>
              <w:t>Spanish</w:t>
            </w: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proofErr w:type="spellStart"/>
            <w:r>
              <w:t>Asiento</w:t>
            </w:r>
            <w:proofErr w:type="spellEnd"/>
            <w:r>
              <w:t xml:space="preserve"> System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 w:val="restart"/>
          </w:tcPr>
          <w:p w:rsidR="006772B2" w:rsidRDefault="00500784">
            <w:pPr>
              <w:ind w:left="113" w:right="113"/>
              <w:jc w:val="center"/>
            </w:pPr>
            <w:r>
              <w:lastRenderedPageBreak/>
              <w:t>English</w:t>
            </w: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John Cabot</w:t>
            </w:r>
          </w:p>
          <w:p w:rsidR="006772B2" w:rsidRDefault="00500784">
            <w:pPr>
              <w:jc w:val="center"/>
            </w:pPr>
            <w:r>
              <w:t>(1497)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Why did England not immediately follow up Cabot’s discoveries with other expeditions of exploration and settlement?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Sir Francis Drake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/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Sir Walter Raleigh &amp; Roanoke Island</w:t>
            </w:r>
          </w:p>
          <w:p w:rsidR="006772B2" w:rsidRDefault="00500784">
            <w:pPr>
              <w:jc w:val="center"/>
            </w:pPr>
            <w:r>
              <w:t>(1587)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 w:val="restart"/>
          </w:tcPr>
          <w:p w:rsidR="006772B2" w:rsidRDefault="00500784">
            <w:pPr>
              <w:ind w:left="113" w:right="113"/>
              <w:jc w:val="center"/>
            </w:pPr>
            <w:r>
              <w:t>French</w:t>
            </w: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Giovanni da Verrazano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Jacques Cartier</w:t>
            </w:r>
          </w:p>
          <w:p w:rsidR="006772B2" w:rsidRDefault="00500784">
            <w:pPr>
              <w:jc w:val="center"/>
            </w:pPr>
            <w:r>
              <w:t>(1534-1542)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Samuel de Champlain</w:t>
            </w:r>
          </w:p>
          <w:p w:rsidR="006772B2" w:rsidRDefault="00500784">
            <w:pPr>
              <w:jc w:val="center"/>
            </w:pPr>
            <w:r>
              <w:t>(1608)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Louis Jolliet and Father Jacques Marquette</w:t>
            </w:r>
            <w:r>
              <w:br/>
              <w:t>(1673)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Robert de la Salle</w:t>
            </w:r>
          </w:p>
          <w:p w:rsidR="006772B2" w:rsidRDefault="00500784">
            <w:pPr>
              <w:jc w:val="center"/>
            </w:pPr>
            <w:r>
              <w:t>(1682)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</w:tcPr>
          <w:p w:rsidR="006772B2" w:rsidRDefault="00500784">
            <w:pPr>
              <w:ind w:left="113" w:right="113"/>
              <w:jc w:val="center"/>
            </w:pPr>
            <w:r>
              <w:lastRenderedPageBreak/>
              <w:t>Dutch</w:t>
            </w: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Henry Hudson</w:t>
            </w:r>
          </w:p>
          <w:p w:rsidR="006772B2" w:rsidRDefault="00500784">
            <w:pPr>
              <w:jc w:val="center"/>
            </w:pPr>
            <w:r>
              <w:t>(1609)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 w:val="restart"/>
          </w:tcPr>
          <w:p w:rsidR="006772B2" w:rsidRDefault="00500784">
            <w:pPr>
              <w:ind w:left="113" w:right="113"/>
              <w:jc w:val="center"/>
            </w:pPr>
            <w:r>
              <w:t>Spanish</w:t>
            </w:r>
          </w:p>
          <w:p w:rsidR="006772B2" w:rsidRDefault="006772B2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Florida</w:t>
            </w:r>
          </w:p>
          <w:p w:rsidR="006772B2" w:rsidRDefault="00500784">
            <w:pPr>
              <w:jc w:val="center"/>
            </w:pPr>
            <w:r>
              <w:t>(1565)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New Mexico</w:t>
            </w:r>
          </w:p>
          <w:p w:rsidR="006772B2" w:rsidRDefault="00500784">
            <w:pPr>
              <w:jc w:val="center"/>
            </w:pPr>
            <w:r>
              <w:t>(1610)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Texas</w:t>
            </w:r>
          </w:p>
        </w:tc>
        <w:tc>
          <w:tcPr>
            <w:tcW w:w="8028" w:type="dxa"/>
          </w:tcPr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California</w:t>
            </w:r>
          </w:p>
          <w:p w:rsidR="006772B2" w:rsidRDefault="00500784">
            <w:pPr>
              <w:jc w:val="center"/>
            </w:pPr>
            <w:r>
              <w:t>(1769-1784)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3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How did Spanish settlers treat Native Americans?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540"/>
        </w:trPr>
        <w:tc>
          <w:tcPr>
            <w:tcW w:w="498" w:type="dxa"/>
            <w:vMerge/>
          </w:tcPr>
          <w:p w:rsidR="006772B2" w:rsidRDefault="006772B2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t>Bartolome de Las Casas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540"/>
        </w:trPr>
        <w:tc>
          <w:tcPr>
            <w:tcW w:w="498" w:type="dxa"/>
            <w:vMerge/>
          </w:tcPr>
          <w:p w:rsidR="006772B2" w:rsidRDefault="006772B2">
            <w:pPr>
              <w:tabs>
                <w:tab w:val="left" w:pos="1590"/>
              </w:tabs>
            </w:pPr>
          </w:p>
        </w:tc>
        <w:tc>
          <w:tcPr>
            <w:tcW w:w="2490" w:type="dxa"/>
          </w:tcPr>
          <w:p w:rsidR="006772B2" w:rsidRDefault="00500784">
            <w:pPr>
              <w:tabs>
                <w:tab w:val="left" w:pos="1590"/>
              </w:tabs>
              <w:jc w:val="center"/>
            </w:pPr>
            <w:r>
              <w:t>Valladolid Debate</w:t>
            </w:r>
          </w:p>
          <w:p w:rsidR="006772B2" w:rsidRDefault="00500784">
            <w:pPr>
              <w:tabs>
                <w:tab w:val="left" w:pos="1590"/>
              </w:tabs>
              <w:jc w:val="center"/>
            </w:pPr>
            <w:r>
              <w:t>(1550-1551)</w:t>
            </w:r>
          </w:p>
        </w:tc>
        <w:tc>
          <w:tcPr>
            <w:tcW w:w="8028" w:type="dxa"/>
          </w:tcPr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</w:tc>
      </w:tr>
      <w:tr w:rsidR="006772B2">
        <w:trPr>
          <w:trHeight w:val="1120"/>
        </w:trPr>
        <w:tc>
          <w:tcPr>
            <w:tcW w:w="498" w:type="dxa"/>
          </w:tcPr>
          <w:p w:rsidR="006772B2" w:rsidRDefault="00500784">
            <w:pPr>
              <w:ind w:left="113" w:right="113"/>
              <w:jc w:val="center"/>
            </w:pPr>
            <w:r>
              <w:t>Englis</w:t>
            </w:r>
            <w:r>
              <w:lastRenderedPageBreak/>
              <w:t>h</w:t>
            </w:r>
          </w:p>
        </w:tc>
        <w:tc>
          <w:tcPr>
            <w:tcW w:w="2490" w:type="dxa"/>
          </w:tcPr>
          <w:p w:rsidR="006772B2" w:rsidRDefault="00500784">
            <w:pPr>
              <w:jc w:val="center"/>
            </w:pPr>
            <w:r>
              <w:lastRenderedPageBreak/>
              <w:t>How did English settlers treat Native Americans?</w:t>
            </w:r>
          </w:p>
        </w:tc>
        <w:tc>
          <w:tcPr>
            <w:tcW w:w="8028" w:type="dxa"/>
          </w:tcPr>
          <w:p w:rsidR="006772B2" w:rsidRDefault="006772B2"/>
          <w:p w:rsidR="006772B2" w:rsidRDefault="006772B2"/>
          <w:p w:rsidR="006772B2" w:rsidRDefault="006772B2"/>
          <w:p w:rsidR="006772B2" w:rsidRDefault="006772B2"/>
          <w:p w:rsidR="006772B2" w:rsidRDefault="006772B2"/>
        </w:tc>
      </w:tr>
      <w:tr w:rsidR="006772B2">
        <w:trPr>
          <w:trHeight w:val="1120"/>
        </w:trPr>
        <w:tc>
          <w:tcPr>
            <w:tcW w:w="498" w:type="dxa"/>
          </w:tcPr>
          <w:p w:rsidR="006772B2" w:rsidRDefault="00500784">
            <w:pPr>
              <w:tabs>
                <w:tab w:val="left" w:pos="1590"/>
              </w:tabs>
              <w:ind w:left="113" w:right="113"/>
              <w:jc w:val="center"/>
            </w:pPr>
            <w:r>
              <w:lastRenderedPageBreak/>
              <w:t>French</w:t>
            </w:r>
          </w:p>
        </w:tc>
        <w:tc>
          <w:tcPr>
            <w:tcW w:w="2490" w:type="dxa"/>
          </w:tcPr>
          <w:p w:rsidR="006772B2" w:rsidRDefault="00500784">
            <w:pPr>
              <w:tabs>
                <w:tab w:val="left" w:pos="1590"/>
              </w:tabs>
              <w:jc w:val="center"/>
            </w:pPr>
            <w:r>
              <w:t>How did French settlers treat Native Americans?</w:t>
            </w:r>
          </w:p>
        </w:tc>
        <w:tc>
          <w:tcPr>
            <w:tcW w:w="8028" w:type="dxa"/>
          </w:tcPr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</w:tc>
      </w:tr>
      <w:tr w:rsidR="006772B2">
        <w:trPr>
          <w:trHeight w:val="540"/>
        </w:trPr>
        <w:tc>
          <w:tcPr>
            <w:tcW w:w="498" w:type="dxa"/>
          </w:tcPr>
          <w:p w:rsidR="006772B2" w:rsidRDefault="006772B2">
            <w:pPr>
              <w:tabs>
                <w:tab w:val="left" w:pos="1590"/>
              </w:tabs>
            </w:pPr>
          </w:p>
        </w:tc>
        <w:tc>
          <w:tcPr>
            <w:tcW w:w="2490" w:type="dxa"/>
          </w:tcPr>
          <w:p w:rsidR="006772B2" w:rsidRDefault="00500784">
            <w:pPr>
              <w:tabs>
                <w:tab w:val="left" w:pos="1590"/>
              </w:tabs>
              <w:jc w:val="center"/>
            </w:pPr>
            <w:r>
              <w:t>How did Native Americans react to European Settlement?</w:t>
            </w:r>
          </w:p>
        </w:tc>
        <w:tc>
          <w:tcPr>
            <w:tcW w:w="8028" w:type="dxa"/>
          </w:tcPr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  <w:p w:rsidR="006772B2" w:rsidRDefault="006772B2">
            <w:pPr>
              <w:tabs>
                <w:tab w:val="left" w:pos="1590"/>
              </w:tabs>
            </w:pPr>
          </w:p>
        </w:tc>
      </w:tr>
    </w:tbl>
    <w:p w:rsidR="00500784" w:rsidRDefault="00500784" w:rsidP="00500784">
      <w:bookmarkStart w:id="1" w:name="_GoBack"/>
      <w:bookmarkEnd w:id="1"/>
    </w:p>
    <w:p w:rsidR="006772B2" w:rsidRDefault="006772B2"/>
    <w:sectPr w:rsidR="006772B2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0784">
      <w:pPr>
        <w:spacing w:after="0" w:line="240" w:lineRule="auto"/>
      </w:pPr>
      <w:r>
        <w:separator/>
      </w:r>
    </w:p>
  </w:endnote>
  <w:endnote w:type="continuationSeparator" w:id="0">
    <w:p w:rsidR="00000000" w:rsidRDefault="0050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bre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0784">
      <w:pPr>
        <w:spacing w:after="0" w:line="240" w:lineRule="auto"/>
      </w:pPr>
      <w:r>
        <w:separator/>
      </w:r>
    </w:p>
  </w:footnote>
  <w:footnote w:type="continuationSeparator" w:id="0">
    <w:p w:rsidR="00000000" w:rsidRDefault="0050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B2" w:rsidRDefault="006772B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B2" w:rsidRDefault="006772B2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64EBA"/>
    <w:multiLevelType w:val="multilevel"/>
    <w:tmpl w:val="D7766A6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2B2"/>
    <w:rsid w:val="00500784"/>
    <w:rsid w:val="006772B2"/>
    <w:rsid w:val="00D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C7DA5-27C7-4D94-A374-F444A153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84"/>
  </w:style>
  <w:style w:type="paragraph" w:styleId="Footer">
    <w:name w:val="footer"/>
    <w:basedOn w:val="Normal"/>
    <w:link w:val="FooterChar"/>
    <w:uiPriority w:val="99"/>
    <w:unhideWhenUsed/>
    <w:rsid w:val="0050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dcterms:created xsi:type="dcterms:W3CDTF">2016-01-05T01:38:00Z</dcterms:created>
  <dcterms:modified xsi:type="dcterms:W3CDTF">2016-01-05T01:39:00Z</dcterms:modified>
</cp:coreProperties>
</file>