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39C3" w:rsidRDefault="00F953AE">
      <w:pPr>
        <w:spacing w:after="0" w:line="240" w:lineRule="auto"/>
        <w:ind w:left="288"/>
      </w:pPr>
      <w:r>
        <w:rPr>
          <w:b/>
        </w:rPr>
        <w:t>AP US History</w:t>
      </w:r>
    </w:p>
    <w:p w:rsidR="007139C3" w:rsidRDefault="00D02B18">
      <w:pPr>
        <w:spacing w:after="0" w:line="240" w:lineRule="auto"/>
        <w:ind w:left="288"/>
      </w:pPr>
      <w:r>
        <w:rPr>
          <w:b/>
        </w:rPr>
        <w:t>Final Film Assignment—</w:t>
      </w:r>
      <w:proofErr w:type="gramStart"/>
      <w:r>
        <w:rPr>
          <w:b/>
        </w:rPr>
        <w:t xml:space="preserve">50 </w:t>
      </w:r>
      <w:r w:rsidR="00F953AE">
        <w:rPr>
          <w:b/>
        </w:rPr>
        <w:t xml:space="preserve"> points</w:t>
      </w:r>
      <w:proofErr w:type="gramEnd"/>
      <w:r w:rsidR="00F953AE">
        <w:rPr>
          <w:b/>
        </w:rPr>
        <w:t>=1/2 final exam grade</w:t>
      </w:r>
    </w:p>
    <w:p w:rsidR="007139C3" w:rsidRDefault="00D02B18">
      <w:pPr>
        <w:ind w:left="288"/>
      </w:pPr>
      <w:r>
        <w:rPr>
          <w:b/>
        </w:rPr>
        <w:t>Due: Final Exam time June 6th</w:t>
      </w:r>
    </w:p>
    <w:p w:rsidR="007139C3" w:rsidRDefault="00F953AE">
      <w:pPr>
        <w:ind w:left="288"/>
      </w:pPr>
      <w:r>
        <w:rPr>
          <w:sz w:val="20"/>
          <w:szCs w:val="20"/>
        </w:rPr>
        <w:t>By popular demand, over the next week</w:t>
      </w:r>
      <w:r>
        <w:rPr>
          <w:sz w:val="20"/>
          <w:szCs w:val="20"/>
        </w:rPr>
        <w:t>, we will watch the following films in class:</w:t>
      </w:r>
    </w:p>
    <w:p w:rsidR="007139C3" w:rsidRDefault="00F953AE">
      <w:pPr>
        <w:numPr>
          <w:ilvl w:val="0"/>
          <w:numId w:val="2"/>
        </w:numPr>
        <w:spacing w:after="0" w:line="360" w:lineRule="auto"/>
        <w:ind w:hanging="360"/>
        <w:contextualSpacing/>
        <w:rPr>
          <w:sz w:val="20"/>
          <w:szCs w:val="20"/>
        </w:rPr>
      </w:pPr>
      <w:r>
        <w:rPr>
          <w:i/>
          <w:sz w:val="20"/>
          <w:szCs w:val="20"/>
        </w:rPr>
        <w:t>Argo. 2012</w:t>
      </w:r>
      <w:r>
        <w:rPr>
          <w:sz w:val="20"/>
          <w:szCs w:val="20"/>
        </w:rPr>
        <w:t>. 120 min. color. Dir by Ben Affleck.</w:t>
      </w:r>
    </w:p>
    <w:p w:rsidR="007139C3" w:rsidRDefault="00F953AE">
      <w:pPr>
        <w:numPr>
          <w:ilvl w:val="0"/>
          <w:numId w:val="2"/>
        </w:numPr>
        <w:spacing w:after="0" w:line="360" w:lineRule="auto"/>
        <w:ind w:hanging="360"/>
        <w:contextualSpacing/>
        <w:rPr>
          <w:sz w:val="20"/>
          <w:szCs w:val="20"/>
        </w:rPr>
      </w:pPr>
      <w:r>
        <w:rPr>
          <w:i/>
          <w:sz w:val="20"/>
          <w:szCs w:val="20"/>
        </w:rPr>
        <w:t>Saving Private Ryan</w:t>
      </w:r>
      <w:r>
        <w:rPr>
          <w:sz w:val="20"/>
          <w:szCs w:val="20"/>
        </w:rPr>
        <w:t xml:space="preserve"> (1998), directed by Steven Spielberg, 169 min.</w:t>
      </w:r>
    </w:p>
    <w:p w:rsidR="007139C3" w:rsidRDefault="00F953AE">
      <w:pPr>
        <w:numPr>
          <w:ilvl w:val="0"/>
          <w:numId w:val="2"/>
        </w:numPr>
        <w:spacing w:line="360" w:lineRule="auto"/>
        <w:ind w:hanging="360"/>
        <w:contextualSpacing/>
        <w:rPr>
          <w:sz w:val="20"/>
          <w:szCs w:val="20"/>
        </w:rPr>
      </w:pPr>
      <w:r>
        <w:rPr>
          <w:i/>
          <w:sz w:val="20"/>
          <w:szCs w:val="20"/>
        </w:rPr>
        <w:t>Forrest Gump</w:t>
      </w:r>
      <w:r>
        <w:rPr>
          <w:sz w:val="20"/>
          <w:szCs w:val="20"/>
        </w:rPr>
        <w:t xml:space="preserve">. 1994. 142 min. color. Dir by Robert </w:t>
      </w:r>
      <w:proofErr w:type="spellStart"/>
      <w:r>
        <w:rPr>
          <w:sz w:val="20"/>
          <w:szCs w:val="20"/>
        </w:rPr>
        <w:t>Zemeckis</w:t>
      </w:r>
      <w:proofErr w:type="spellEnd"/>
      <w:r>
        <w:rPr>
          <w:sz w:val="20"/>
          <w:szCs w:val="20"/>
        </w:rPr>
        <w:t>.</w:t>
      </w:r>
    </w:p>
    <w:p w:rsidR="007139C3" w:rsidRDefault="00F953AE">
      <w:pPr>
        <w:ind w:left="288"/>
      </w:pPr>
      <w:r>
        <w:rPr>
          <w:sz w:val="20"/>
          <w:szCs w:val="20"/>
        </w:rPr>
        <w:t>As you watch these films, you should pay attention to the film as both an art form and as a primary source from the period during</w:t>
      </w:r>
      <w:r>
        <w:rPr>
          <w:sz w:val="20"/>
          <w:szCs w:val="20"/>
        </w:rPr>
        <w:t xml:space="preserve"> which it was made. Understanding not just the film’s text, but how the narrative is presented and why, and how decisions have been made in the creation of the film’s scenes, will help individuals to appreciate this unique, collaborative art form.  At the </w:t>
      </w:r>
      <w:r>
        <w:rPr>
          <w:sz w:val="20"/>
          <w:szCs w:val="20"/>
        </w:rPr>
        <w:t xml:space="preserve">same time, individuals will come to terms with a very </w:t>
      </w:r>
      <w:bookmarkStart w:id="0" w:name="_GoBack"/>
      <w:bookmarkEnd w:id="0"/>
      <w:r>
        <w:rPr>
          <w:sz w:val="20"/>
          <w:szCs w:val="20"/>
        </w:rPr>
        <w:t xml:space="preserve">powerful and persuasive medium and recognize why and how motion pictures exert such immense influence on us. </w:t>
      </w:r>
    </w:p>
    <w:p w:rsidR="007139C3" w:rsidRDefault="00F953AE">
      <w:pPr>
        <w:spacing w:after="0" w:line="240" w:lineRule="auto"/>
        <w:ind w:left="288"/>
      </w:pPr>
      <w:r>
        <w:rPr>
          <w:sz w:val="20"/>
          <w:szCs w:val="20"/>
        </w:rPr>
        <w:t xml:space="preserve">There are a number of considerations in film analysis, including: </w:t>
      </w:r>
    </w:p>
    <w:p w:rsidR="007139C3" w:rsidRDefault="007139C3">
      <w:pPr>
        <w:spacing w:after="0" w:line="240" w:lineRule="auto"/>
        <w:ind w:left="288"/>
      </w:pPr>
    </w:p>
    <w:p w:rsidR="007139C3" w:rsidRDefault="00F953AE">
      <w:pPr>
        <w:spacing w:after="0" w:line="240" w:lineRule="auto"/>
        <w:ind w:left="288"/>
      </w:pPr>
      <w:proofErr w:type="gramStart"/>
      <w:r>
        <w:rPr>
          <w:sz w:val="20"/>
          <w:szCs w:val="20"/>
        </w:rPr>
        <w:t>•  Does</w:t>
      </w:r>
      <w:proofErr w:type="gramEnd"/>
      <w:r>
        <w:rPr>
          <w:sz w:val="20"/>
          <w:szCs w:val="20"/>
        </w:rPr>
        <w:t xml:space="preserve"> the film’s theme</w:t>
      </w:r>
      <w:r>
        <w:rPr>
          <w:sz w:val="20"/>
          <w:szCs w:val="20"/>
        </w:rPr>
        <w:t xml:space="preserve"> make a significant social statement?  (Alternatively, is the </w:t>
      </w:r>
    </w:p>
    <w:p w:rsidR="007139C3" w:rsidRDefault="00F953AE">
      <w:pPr>
        <w:spacing w:after="0" w:line="240" w:lineRule="auto"/>
        <w:ind w:left="288"/>
      </w:pPr>
      <w:proofErr w:type="gramStart"/>
      <w:r>
        <w:rPr>
          <w:sz w:val="20"/>
          <w:szCs w:val="20"/>
        </w:rPr>
        <w:t>film</w:t>
      </w:r>
      <w:proofErr w:type="gramEnd"/>
      <w:r>
        <w:rPr>
          <w:sz w:val="20"/>
          <w:szCs w:val="20"/>
        </w:rPr>
        <w:t xml:space="preserve"> propagandist in its presentation of events?) </w:t>
      </w:r>
    </w:p>
    <w:p w:rsidR="007139C3" w:rsidRDefault="00F953AE">
      <w:pPr>
        <w:spacing w:after="0" w:line="240" w:lineRule="auto"/>
        <w:ind w:left="288"/>
      </w:pPr>
      <w:proofErr w:type="gramStart"/>
      <w:r>
        <w:rPr>
          <w:sz w:val="20"/>
          <w:szCs w:val="20"/>
        </w:rPr>
        <w:t>•  How</w:t>
      </w:r>
      <w:proofErr w:type="gramEnd"/>
      <w:r>
        <w:rPr>
          <w:sz w:val="20"/>
          <w:szCs w:val="20"/>
        </w:rPr>
        <w:t xml:space="preserve"> has the film made a direct communication with the audience to produce an </w:t>
      </w:r>
    </w:p>
    <w:p w:rsidR="007139C3" w:rsidRDefault="00F953AE">
      <w:pPr>
        <w:spacing w:after="0" w:line="240" w:lineRule="auto"/>
        <w:ind w:left="288"/>
      </w:pPr>
      <w:proofErr w:type="gramStart"/>
      <w:r>
        <w:rPr>
          <w:sz w:val="20"/>
          <w:szCs w:val="20"/>
        </w:rPr>
        <w:t>emotional</w:t>
      </w:r>
      <w:proofErr w:type="gramEnd"/>
      <w:r>
        <w:rPr>
          <w:sz w:val="20"/>
          <w:szCs w:val="20"/>
        </w:rPr>
        <w:t xml:space="preserve"> response? </w:t>
      </w:r>
    </w:p>
    <w:p w:rsidR="007139C3" w:rsidRDefault="00F953AE">
      <w:pPr>
        <w:spacing w:after="0" w:line="240" w:lineRule="auto"/>
        <w:ind w:left="288"/>
      </w:pPr>
      <w:proofErr w:type="gramStart"/>
      <w:r>
        <w:rPr>
          <w:sz w:val="20"/>
          <w:szCs w:val="20"/>
        </w:rPr>
        <w:t>•  Do</w:t>
      </w:r>
      <w:proofErr w:type="gramEnd"/>
      <w:r>
        <w:rPr>
          <w:sz w:val="20"/>
          <w:szCs w:val="20"/>
        </w:rPr>
        <w:t xml:space="preserve"> we find similar techniques and the</w:t>
      </w:r>
      <w:r>
        <w:rPr>
          <w:sz w:val="20"/>
          <w:szCs w:val="20"/>
        </w:rPr>
        <w:t>mes in literature?</w:t>
      </w:r>
    </w:p>
    <w:p w:rsidR="007139C3" w:rsidRDefault="007139C3">
      <w:pPr>
        <w:ind w:left="288"/>
      </w:pPr>
    </w:p>
    <w:p w:rsidR="007139C3" w:rsidRDefault="00F953AE">
      <w:pPr>
        <w:ind w:left="288"/>
      </w:pPr>
      <w:r>
        <w:rPr>
          <w:sz w:val="20"/>
          <w:szCs w:val="20"/>
        </w:rPr>
        <w:t xml:space="preserve">After we see these films, you must write a two-page analysis of how </w:t>
      </w:r>
      <w:r>
        <w:rPr>
          <w:b/>
          <w:sz w:val="20"/>
          <w:szCs w:val="20"/>
        </w:rPr>
        <w:t>at least two</w:t>
      </w:r>
      <w:r>
        <w:rPr>
          <w:sz w:val="20"/>
          <w:szCs w:val="20"/>
        </w:rPr>
        <w:t xml:space="preserve"> of these films depict or reflect social ideas about </w:t>
      </w:r>
      <w:r>
        <w:rPr>
          <w:b/>
          <w:sz w:val="20"/>
          <w:szCs w:val="20"/>
        </w:rPr>
        <w:t xml:space="preserve">one </w:t>
      </w:r>
      <w:r>
        <w:rPr>
          <w:sz w:val="20"/>
          <w:szCs w:val="20"/>
        </w:rPr>
        <w:t>of the following topics:</w:t>
      </w:r>
    </w:p>
    <w:p w:rsidR="007139C3" w:rsidRDefault="00F953AE">
      <w:pPr>
        <w:numPr>
          <w:ilvl w:val="0"/>
          <w:numId w:val="1"/>
        </w:numPr>
        <w:spacing w:after="120"/>
        <w:ind w:left="288" w:hanging="360"/>
        <w:contextualSpacing/>
        <w:rPr>
          <w:sz w:val="20"/>
          <w:szCs w:val="20"/>
        </w:rPr>
      </w:pPr>
      <w:r>
        <w:rPr>
          <w:b/>
          <w:sz w:val="20"/>
          <w:szCs w:val="20"/>
        </w:rPr>
        <w:t>the role of the military and war in American life, both on the military an</w:t>
      </w:r>
      <w:r>
        <w:rPr>
          <w:b/>
          <w:sz w:val="20"/>
          <w:szCs w:val="20"/>
        </w:rPr>
        <w:t>d on the home fronts;</w:t>
      </w:r>
    </w:p>
    <w:p w:rsidR="007139C3" w:rsidRDefault="00F953AE">
      <w:pPr>
        <w:spacing w:after="120"/>
        <w:ind w:left="288"/>
        <w:jc w:val="center"/>
      </w:pPr>
      <w:r>
        <w:rPr>
          <w:b/>
          <w:sz w:val="20"/>
          <w:szCs w:val="20"/>
        </w:rPr>
        <w:t>OR</w:t>
      </w:r>
    </w:p>
    <w:p w:rsidR="007139C3" w:rsidRDefault="00F953AE">
      <w:pPr>
        <w:numPr>
          <w:ilvl w:val="0"/>
          <w:numId w:val="4"/>
        </w:numPr>
        <w:spacing w:after="120"/>
        <w:ind w:left="288" w:hanging="360"/>
        <w:contextualSpacing/>
        <w:rPr>
          <w:sz w:val="20"/>
          <w:szCs w:val="20"/>
        </w:rPr>
      </w:pPr>
      <w:r>
        <w:rPr>
          <w:b/>
          <w:sz w:val="20"/>
          <w:szCs w:val="20"/>
        </w:rPr>
        <w:t>how the American public perceives the role and performance of the U.S. President;</w:t>
      </w:r>
    </w:p>
    <w:p w:rsidR="007139C3" w:rsidRDefault="00F953AE">
      <w:pPr>
        <w:spacing w:after="120"/>
        <w:ind w:left="288"/>
        <w:jc w:val="center"/>
      </w:pPr>
      <w:r>
        <w:rPr>
          <w:b/>
          <w:sz w:val="20"/>
          <w:szCs w:val="20"/>
        </w:rPr>
        <w:t xml:space="preserve"> OR</w:t>
      </w:r>
    </w:p>
    <w:p w:rsidR="007139C3" w:rsidRDefault="00F953AE">
      <w:pPr>
        <w:numPr>
          <w:ilvl w:val="0"/>
          <w:numId w:val="3"/>
        </w:numPr>
        <w:spacing w:after="120"/>
        <w:ind w:left="288" w:hanging="360"/>
        <w:contextualSpacing/>
        <w:rPr>
          <w:sz w:val="20"/>
          <w:szCs w:val="20"/>
        </w:rPr>
      </w:pPr>
      <w:proofErr w:type="gramStart"/>
      <w:r>
        <w:rPr>
          <w:b/>
          <w:sz w:val="20"/>
          <w:szCs w:val="20"/>
        </w:rPr>
        <w:t>race</w:t>
      </w:r>
      <w:proofErr w:type="gramEnd"/>
      <w:r>
        <w:rPr>
          <w:b/>
          <w:sz w:val="20"/>
          <w:szCs w:val="20"/>
        </w:rPr>
        <w:t xml:space="preserve"> and bias in American society—who’s inside and who’s outside the norms of society?</w:t>
      </w:r>
    </w:p>
    <w:p w:rsidR="007139C3" w:rsidRDefault="007139C3">
      <w:pPr>
        <w:ind w:left="288"/>
      </w:pPr>
    </w:p>
    <w:p w:rsidR="007139C3" w:rsidRDefault="00F953AE">
      <w:pPr>
        <w:ind w:left="288"/>
      </w:pPr>
      <w:r>
        <w:rPr>
          <w:sz w:val="20"/>
          <w:szCs w:val="20"/>
        </w:rPr>
        <w:t>For your reflections, you will need to analyze the historical context--the events and social atmosphere of American society—that may have influenced the directors as they conceived of and made these films.  I am looking for pithy analysis that is able to i</w:t>
      </w:r>
      <w:r>
        <w:rPr>
          <w:sz w:val="20"/>
          <w:szCs w:val="20"/>
        </w:rPr>
        <w:t xml:space="preserve">dentify and analyze parallels between (or criticism of) what is happening on film and what was happening in America as each film was made.  Your paper should have specific references both to aspects of the films and historical events outside the film. </w:t>
      </w:r>
    </w:p>
    <w:p w:rsidR="007139C3" w:rsidRDefault="007139C3">
      <w:pPr>
        <w:ind w:left="288"/>
      </w:pPr>
    </w:p>
    <w:p w:rsidR="007139C3" w:rsidRDefault="00F953AE">
      <w:pPr>
        <w:ind w:left="288"/>
        <w:jc w:val="center"/>
      </w:pPr>
      <w:r>
        <w:rPr>
          <w:b/>
        </w:rPr>
        <w:t>Wa</w:t>
      </w:r>
      <w:r>
        <w:rPr>
          <w:b/>
        </w:rPr>
        <w:t>tch carefully—and take notes to support your thesis.</w:t>
      </w:r>
    </w:p>
    <w:sectPr w:rsidR="007139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04268"/>
    <w:multiLevelType w:val="multilevel"/>
    <w:tmpl w:val="982080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62D01B1"/>
    <w:multiLevelType w:val="multilevel"/>
    <w:tmpl w:val="0E3C4E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C9C2556"/>
    <w:multiLevelType w:val="multilevel"/>
    <w:tmpl w:val="163A18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75014F5"/>
    <w:multiLevelType w:val="multilevel"/>
    <w:tmpl w:val="827422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139C3"/>
    <w:rsid w:val="003C2F58"/>
    <w:rsid w:val="007139C3"/>
    <w:rsid w:val="00D02B18"/>
    <w:rsid w:val="00F9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8DEAA-245D-4B5A-9296-86EABFA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2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4</cp:revision>
  <cp:lastPrinted>2016-04-26T14:20:00Z</cp:lastPrinted>
  <dcterms:created xsi:type="dcterms:W3CDTF">2016-04-26T14:17:00Z</dcterms:created>
  <dcterms:modified xsi:type="dcterms:W3CDTF">2016-04-26T14:24:00Z</dcterms:modified>
</cp:coreProperties>
</file>